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950D" w14:textId="7592C4B6" w:rsidR="00800090" w:rsidRDefault="00324C9A" w:rsidP="00324C9A">
      <w:pPr>
        <w:ind w:leftChars="-1" w:left="-2" w:firstLine="2"/>
        <w:rPr>
          <w:rFonts w:ascii="UD デジタル 教科書体 N-R" w:eastAsia="UD デジタル 教科書体 N-R"/>
          <w:sz w:val="22"/>
          <w:szCs w:val="24"/>
        </w:rPr>
      </w:pPr>
      <w:r w:rsidRPr="00E101DC">
        <w:rPr>
          <w:rFonts w:ascii="UD デジタル 教科書体 N-R" w:eastAsia="UD デジタル 教科書体 N-R" w:hint="eastAsia"/>
          <w:sz w:val="22"/>
          <w:szCs w:val="24"/>
        </w:rPr>
        <w:t>【じゃこ山椒チーズせんべい】</w:t>
      </w:r>
    </w:p>
    <w:p w14:paraId="1A9165F1" w14:textId="77777777" w:rsidR="00800090" w:rsidRDefault="00800090" w:rsidP="00324C9A">
      <w:pPr>
        <w:ind w:leftChars="-1" w:left="-2" w:firstLine="2"/>
        <w:rPr>
          <w:rFonts w:ascii="UD デジタル 教科書体 N-R" w:eastAsia="UD デジタル 教科書体 N-R"/>
          <w:sz w:val="22"/>
          <w:szCs w:val="24"/>
        </w:rPr>
      </w:pPr>
    </w:p>
    <w:p w14:paraId="3AA515FB" w14:textId="5498B7E3" w:rsidR="00324C9A" w:rsidRPr="00E101DC" w:rsidRDefault="00800090" w:rsidP="00324C9A">
      <w:pPr>
        <w:ind w:leftChars="-1" w:left="-2" w:firstLine="2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noProof/>
          <w:sz w:val="22"/>
          <w:szCs w:val="24"/>
        </w:rPr>
        <w:drawing>
          <wp:inline distT="0" distB="0" distL="0" distR="0" wp14:anchorId="01D3630C" wp14:editId="6918C036">
            <wp:extent cx="3198342" cy="250444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45" cy="25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とろけるタイプのスライスチーズにじゃこ山椒を乗せて、レンチンしただけのお手軽レシピです。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カリカリに焼けたチーズのコクとおじゃこの香ばしさ、アクセントに山椒が香り、おつまみとしてもおやつとしても美味しくいただけます。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〈材料〉2人分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・とろけるタイプのスライスチーズ…4枚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・じゃこ山椒…適量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〈作り方〉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①スライスチーズを4等分に切って、上にじゃこ山椒を散らす。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②クッキングペーパーに②を離しておく（置く位置が近いとくっつきます）。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③500wのレンジで様子を見ながら2〜3分。チーズが溶けてじゃこ山椒に焦げ目がついたらレンジから取り出し、固まるまで少し冷ましてから器に盛り付ける。</w:t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</w:r>
      <w:r w:rsidR="00324C9A" w:rsidRPr="00E101DC">
        <w:rPr>
          <w:rFonts w:ascii="UD デジタル 教科書体 N-R" w:eastAsia="UD デジタル 教科書体 N-R" w:hint="eastAsia"/>
          <w:sz w:val="22"/>
          <w:szCs w:val="24"/>
        </w:rPr>
        <w:br/>
        <w:t>※レンジの庫内の大きさにもよりますが、一度にレンジにかける量は、スライスチーズ2枚分だと作りやすいと思います。</w:t>
      </w:r>
    </w:p>
    <w:p w14:paraId="783735CF" w14:textId="77777777" w:rsidR="00BE1065" w:rsidRPr="00324C9A" w:rsidRDefault="00BE1065"/>
    <w:sectPr w:rsidR="00BE1065" w:rsidRPr="00324C9A" w:rsidSect="006900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9A"/>
    <w:rsid w:val="00324C9A"/>
    <w:rsid w:val="00690021"/>
    <w:rsid w:val="00800090"/>
    <w:rsid w:val="00B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2C2F4"/>
  <w15:chartTrackingRefBased/>
  <w15:docId w15:val="{FA2EEE01-DB2D-4002-9DA0-A8C9E99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ひろみ</dc:creator>
  <cp:keywords/>
  <dc:description/>
  <cp:lastModifiedBy>木村 ひろみ</cp:lastModifiedBy>
  <cp:revision>2</cp:revision>
  <dcterms:created xsi:type="dcterms:W3CDTF">2021-03-30T02:08:00Z</dcterms:created>
  <dcterms:modified xsi:type="dcterms:W3CDTF">2021-03-30T07:09:00Z</dcterms:modified>
</cp:coreProperties>
</file>